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sidR="00147ABE">
        <w:rPr>
          <w:color w:val="FF0000"/>
          <w:sz w:val="24"/>
          <w:szCs w:val="24"/>
        </w:rPr>
        <w:t>PVC-S</w:t>
      </w:r>
      <w:r w:rsidRPr="00BB3088">
        <w:rPr>
          <w:sz w:val="24"/>
          <w:szCs w:val="24"/>
        </w:rPr>
        <w:t>,</w:t>
      </w:r>
      <w:r w:rsidRPr="00BB3088">
        <w:rPr>
          <w:color w:val="FF0000"/>
          <w:sz w:val="24"/>
          <w:szCs w:val="24"/>
        </w:rPr>
        <w:t xml:space="preserve"> </w:t>
      </w:r>
      <w:r w:rsidRPr="00BB3088">
        <w:rPr>
          <w:sz w:val="24"/>
          <w:szCs w:val="24"/>
        </w:rPr>
        <w:t xml:space="preserve">comumente classificadas no </w:t>
      </w:r>
      <w:r w:rsidR="00147ABE">
        <w:rPr>
          <w:sz w:val="24"/>
          <w:szCs w:val="24"/>
        </w:rPr>
        <w:t>sub</w:t>
      </w:r>
      <w:r w:rsidRPr="00BB3088">
        <w:rPr>
          <w:sz w:val="24"/>
          <w:szCs w:val="24"/>
        </w:rPr>
        <w:t xml:space="preserve">item </w:t>
      </w:r>
      <w:r w:rsidR="00147ABE" w:rsidRPr="00147ABE">
        <w:rPr>
          <w:color w:val="FF0000"/>
          <w:sz w:val="24"/>
          <w:szCs w:val="24"/>
        </w:rPr>
        <w:t>3904.10.10</w:t>
      </w:r>
      <w:r w:rsidRPr="00147ABE">
        <w:rPr>
          <w:color w:val="FF0000"/>
          <w:sz w:val="24"/>
          <w:szCs w:val="24"/>
        </w:rPr>
        <w:t xml:space="preserve"> </w:t>
      </w:r>
      <w:r w:rsidRPr="00BB3088">
        <w:rPr>
          <w:sz w:val="24"/>
          <w:szCs w:val="24"/>
        </w:rPr>
        <w:t>da Nomenclatura Comum d</w:t>
      </w:r>
      <w:r w:rsidR="00147ABE">
        <w:rPr>
          <w:sz w:val="24"/>
          <w:szCs w:val="24"/>
        </w:rPr>
        <w:t xml:space="preserve">o Mercosul – NCM, originárias da </w:t>
      </w:r>
      <w:r w:rsidR="00147ABE" w:rsidRPr="00147ABE">
        <w:rPr>
          <w:color w:val="FF0000"/>
          <w:sz w:val="24"/>
          <w:szCs w:val="24"/>
        </w:rPr>
        <w:t>China e Coreia do Sul</w:t>
      </w:r>
      <w:r w:rsidRPr="00BB3088">
        <w:rPr>
          <w:sz w:val="24"/>
          <w:szCs w:val="24"/>
        </w:rPr>
        <w:t>, e de dano à indústria doméstica decorrente de tal prática.</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r w:rsidR="00147ABE" w:rsidRPr="003877DD">
        <w:t>n</w:t>
      </w:r>
      <w:r w:rsidR="00147ABE" w:rsidRPr="003877DD">
        <w:rPr>
          <w:u w:val="single"/>
          <w:vertAlign w:val="superscript"/>
        </w:rPr>
        <w:t>o</w:t>
      </w:r>
      <w:r w:rsidR="00147ABE" w:rsidRPr="00147ABE">
        <w:rPr>
          <w:bCs/>
          <w:color w:val="FF0000"/>
          <w:sz w:val="24"/>
          <w:szCs w:val="24"/>
        </w:rPr>
        <w:t xml:space="preserve"> 52272.003090/2019-11</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Contato: (+55 61) 2027-</w:t>
      </w:r>
      <w:r w:rsidR="00147ABE">
        <w:rPr>
          <w:color w:val="FF0000"/>
          <w:sz w:val="24"/>
          <w:szCs w:val="24"/>
        </w:rPr>
        <w:t>7770</w:t>
      </w:r>
      <w:r w:rsidRPr="00037C6A">
        <w:rPr>
          <w:sz w:val="24"/>
          <w:szCs w:val="24"/>
        </w:rPr>
        <w:t xml:space="preserve"> ou </w:t>
      </w:r>
      <w:r w:rsidR="00147ABE">
        <w:rPr>
          <w:bCs/>
          <w:color w:val="FF0000"/>
          <w:sz w:val="24"/>
          <w:szCs w:val="24"/>
        </w:rPr>
        <w:t>pvcs@mdic.gov.br</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147ABE">
        <w:rPr>
          <w:color w:val="FF0000"/>
          <w:sz w:val="24"/>
          <w:szCs w:val="24"/>
        </w:rPr>
        <w:t>PVC-S</w:t>
      </w:r>
      <w:r w:rsidR="00BB3088" w:rsidRPr="00BB3088">
        <w:rPr>
          <w:sz w:val="24"/>
          <w:szCs w:val="24"/>
        </w:rPr>
        <w:t>,</w:t>
      </w:r>
      <w:r w:rsidR="00BB3088" w:rsidRPr="00BB3088">
        <w:rPr>
          <w:color w:val="FF0000"/>
          <w:sz w:val="24"/>
          <w:szCs w:val="24"/>
        </w:rPr>
        <w:t xml:space="preserve"> </w:t>
      </w:r>
      <w:r w:rsidR="00BB3088" w:rsidRPr="00BB3088">
        <w:rPr>
          <w:sz w:val="24"/>
          <w:szCs w:val="24"/>
        </w:rPr>
        <w:t xml:space="preserve">comumente classificadas no </w:t>
      </w:r>
      <w:r w:rsidR="00147ABE">
        <w:rPr>
          <w:sz w:val="24"/>
          <w:szCs w:val="24"/>
        </w:rPr>
        <w:t>sub</w:t>
      </w:r>
      <w:r w:rsidR="00BB3088" w:rsidRPr="00BB3088">
        <w:rPr>
          <w:sz w:val="24"/>
          <w:szCs w:val="24"/>
        </w:rPr>
        <w:t xml:space="preserve">item </w:t>
      </w:r>
      <w:r w:rsidR="00147ABE" w:rsidRPr="00147ABE">
        <w:rPr>
          <w:color w:val="FF0000"/>
          <w:sz w:val="24"/>
          <w:szCs w:val="24"/>
        </w:rPr>
        <w:t>3904.10.10</w:t>
      </w:r>
      <w:r w:rsidR="00BB3088" w:rsidRPr="00147ABE">
        <w:rPr>
          <w:color w:val="FF0000"/>
          <w:sz w:val="24"/>
          <w:szCs w:val="24"/>
        </w:rPr>
        <w:t xml:space="preserve"> </w:t>
      </w:r>
      <w:r w:rsidR="00BB3088" w:rsidRPr="00BB3088">
        <w:rPr>
          <w:sz w:val="24"/>
          <w:szCs w:val="24"/>
        </w:rPr>
        <w:t xml:space="preserve">da Nomenclatura Comum do Mercosul – NCM, originárias </w:t>
      </w:r>
      <w:r w:rsidR="00147ABE">
        <w:rPr>
          <w:sz w:val="24"/>
          <w:szCs w:val="24"/>
        </w:rPr>
        <w:t xml:space="preserve">da </w:t>
      </w:r>
      <w:r w:rsidR="00147ABE" w:rsidRPr="00147ABE">
        <w:rPr>
          <w:color w:val="FF0000"/>
          <w:sz w:val="24"/>
          <w:szCs w:val="24"/>
        </w:rPr>
        <w:t>China e Coreia do Sul</w:t>
      </w:r>
      <w:r w:rsidR="00BB3088" w:rsidRPr="00BB3088">
        <w:rPr>
          <w:sz w:val="24"/>
          <w:szCs w:val="24"/>
        </w:rPr>
        <w:t>, e de dano à indústria doméstica decorrente de tal prática</w:t>
      </w:r>
      <w:r w:rsidR="00BB3088">
        <w:rPr>
          <w:sz w:val="24"/>
          <w:szCs w:val="24"/>
        </w:rPr>
        <w:t>.</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147ABE">
        <w:rPr>
          <w:sz w:val="24"/>
          <w:szCs w:val="24"/>
        </w:rPr>
        <w:t>)</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3F0D9E">
      <w:r w:rsidRPr="00037C6A">
        <w:t>3.1</w:t>
      </w:r>
      <w:r w:rsidRPr="00037C6A">
        <w:tab/>
      </w:r>
      <w:proofErr w:type="spellStart"/>
      <w:r w:rsidRPr="00037C6A">
        <w:t>Fornecer</w:t>
      </w:r>
      <w:proofErr w:type="spellEnd"/>
      <w:r w:rsidRPr="00037C6A">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t>à SDCOM</w:t>
      </w:r>
      <w:r w:rsidRPr="00037C6A">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III - forem </w:t>
      </w:r>
      <w:proofErr w:type="gramStart"/>
      <w:r w:rsidRPr="00037C6A">
        <w:t>empregador</w:t>
      </w:r>
      <w:proofErr w:type="gramEnd"/>
      <w:r w:rsidRPr="00037C6A">
        <w:t xml:space="preserve">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lastRenderedPageBreak/>
        <w:t xml:space="preserve">VI - </w:t>
      </w:r>
      <w:proofErr w:type="gramStart"/>
      <w:r w:rsidRPr="00037C6A">
        <w:t>forem</w:t>
      </w:r>
      <w:proofErr w:type="gramEnd"/>
      <w:r w:rsidRPr="00037C6A">
        <w:t xml:space="preserve">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4.7.</w:t>
      </w:r>
      <w:r w:rsidRPr="00037C6A">
        <w:rPr>
          <w:rFonts w:ascii="Times New Roman" w:hAnsi="Times New Roman"/>
          <w:bCs/>
          <w:sz w:val="24"/>
        </w:rPr>
        <w:tab/>
        <w:t xml:space="preserve">Descrever como são registrados os custos durante todo o processo produtivo discriminando os </w:t>
      </w:r>
      <w:proofErr w:type="gramStart"/>
      <w:r w:rsidRPr="00037C6A">
        <w:rPr>
          <w:rFonts w:ascii="Times New Roman" w:hAnsi="Times New Roman"/>
          <w:bCs/>
          <w:sz w:val="24"/>
        </w:rPr>
        <w:t>diversos razões</w:t>
      </w:r>
      <w:proofErr w:type="gramEnd"/>
      <w:r w:rsidRPr="00037C6A">
        <w:rPr>
          <w:rFonts w:ascii="Times New Roman" w:hAnsi="Times New Roman"/>
          <w:bCs/>
          <w:sz w:val="24"/>
        </w:rPr>
        <w:t xml:space="preserve">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jc w:val="both"/>
        <w:rPr>
          <w:sz w:val="24"/>
          <w:szCs w:val="24"/>
        </w:rPr>
      </w:pPr>
      <w:r w:rsidRPr="00037C6A">
        <w:rPr>
          <w:b/>
          <w:sz w:val="24"/>
          <w:szCs w:val="24"/>
        </w:rPr>
        <w:t>i)</w:t>
      </w:r>
      <w:r w:rsidRPr="00037C6A">
        <w:rPr>
          <w:b/>
          <w:color w:val="FF0000"/>
          <w:sz w:val="24"/>
          <w:szCs w:val="24"/>
        </w:rPr>
        <w:tab/>
      </w:r>
      <w:r w:rsidR="00147ABE">
        <w:rPr>
          <w:b/>
          <w:color w:val="FF0000"/>
          <w:sz w:val="24"/>
          <w:szCs w:val="24"/>
        </w:rPr>
        <w:t>PVC-S</w:t>
      </w:r>
      <w:r w:rsidRPr="00037C6A">
        <w:rPr>
          <w:sz w:val="24"/>
          <w:szCs w:val="24"/>
        </w:rPr>
        <w:t xml:space="preserve">, comumente classificado no </w:t>
      </w:r>
      <w:r w:rsidR="00147ABE">
        <w:rPr>
          <w:sz w:val="24"/>
          <w:szCs w:val="24"/>
        </w:rPr>
        <w:t>sub</w:t>
      </w:r>
      <w:r w:rsidRPr="00037C6A">
        <w:rPr>
          <w:sz w:val="24"/>
          <w:szCs w:val="24"/>
        </w:rPr>
        <w:t>item</w:t>
      </w:r>
      <w:r w:rsidR="00147ABE">
        <w:rPr>
          <w:sz w:val="24"/>
          <w:szCs w:val="24"/>
        </w:rPr>
        <w:t xml:space="preserve"> 3904.10.10 da NCM, exportado da China e Coreia do Sul </w:t>
      </w:r>
      <w:r w:rsidRPr="00037C6A">
        <w:rPr>
          <w:sz w:val="24"/>
          <w:szCs w:val="24"/>
        </w:rPr>
        <w:t>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147ABE" w:rsidP="00147ABE">
      <w:pPr>
        <w:jc w:val="center"/>
        <w:rPr>
          <w:b/>
          <w:color w:val="FF0000"/>
          <w:sz w:val="24"/>
          <w:szCs w:val="24"/>
        </w:rPr>
      </w:pPr>
      <w:r w:rsidRPr="00147ABE">
        <w:rPr>
          <w:b/>
          <w:color w:val="FF0000"/>
          <w:sz w:val="24"/>
          <w:szCs w:val="24"/>
        </w:rPr>
        <w:t>RESINA DE POLICLORETO DE VINILA OBTIDA</w:t>
      </w:r>
      <w:r>
        <w:rPr>
          <w:b/>
          <w:color w:val="FF0000"/>
          <w:sz w:val="24"/>
          <w:szCs w:val="24"/>
        </w:rPr>
        <w:t xml:space="preserve"> </w:t>
      </w:r>
      <w:r w:rsidRPr="00147ABE">
        <w:rPr>
          <w:b/>
          <w:color w:val="FF0000"/>
          <w:sz w:val="24"/>
          <w:szCs w:val="24"/>
        </w:rPr>
        <w:t>POR PROCESSO DE SUSPENSÃO</w:t>
      </w: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rsidR="00F67B58" w:rsidRPr="00037C6A" w:rsidRDefault="00F67B58" w:rsidP="00F67B58">
      <w:pPr>
        <w:tabs>
          <w:tab w:val="num" w:pos="0"/>
        </w:tabs>
        <w:jc w:val="both"/>
        <w:rPr>
          <w:sz w:val="24"/>
          <w:szCs w:val="24"/>
        </w:rPr>
      </w:pPr>
    </w:p>
    <w:p w:rsidR="00F67B58" w:rsidRPr="00037C6A" w:rsidRDefault="00147ABE" w:rsidP="00F67B58">
      <w:pPr>
        <w:ind w:left="1080"/>
        <w:jc w:val="both"/>
        <w:rPr>
          <w:sz w:val="24"/>
          <w:szCs w:val="24"/>
        </w:rPr>
      </w:pPr>
      <w:r>
        <w:rPr>
          <w:color w:val="FF0000"/>
          <w:sz w:val="24"/>
          <w:szCs w:val="24"/>
        </w:rPr>
        <w:t>JANEIRO</w:t>
      </w:r>
      <w:r w:rsidR="00F67B58" w:rsidRPr="00037C6A">
        <w:rPr>
          <w:color w:val="FF0000"/>
          <w:sz w:val="24"/>
          <w:szCs w:val="24"/>
        </w:rPr>
        <w:t xml:space="preserve"> </w:t>
      </w:r>
      <w:r w:rsidR="00F67B58" w:rsidRPr="00037C6A">
        <w:rPr>
          <w:sz w:val="24"/>
          <w:szCs w:val="24"/>
        </w:rPr>
        <w:t xml:space="preserve">de </w:t>
      </w:r>
      <w:r>
        <w:rPr>
          <w:sz w:val="24"/>
          <w:szCs w:val="24"/>
        </w:rPr>
        <w:t>2018</w:t>
      </w:r>
      <w:r w:rsidR="00F67B58" w:rsidRPr="00037C6A">
        <w:rPr>
          <w:sz w:val="24"/>
          <w:szCs w:val="24"/>
        </w:rPr>
        <w:t xml:space="preserve"> a </w:t>
      </w:r>
      <w:r>
        <w:rPr>
          <w:sz w:val="24"/>
          <w:szCs w:val="24"/>
        </w:rPr>
        <w:t>DEZEMBRO</w:t>
      </w:r>
      <w:r w:rsidR="00F67B58" w:rsidRPr="00037C6A">
        <w:rPr>
          <w:sz w:val="24"/>
          <w:szCs w:val="24"/>
        </w:rPr>
        <w:t xml:space="preserve"> de </w:t>
      </w:r>
      <w:r>
        <w:rPr>
          <w:color w:val="FF0000"/>
          <w:sz w:val="24"/>
          <w:szCs w:val="24"/>
        </w:rPr>
        <w:t>2018</w:t>
      </w:r>
    </w:p>
    <w:p w:rsidR="00F67B58" w:rsidRPr="00037C6A" w:rsidRDefault="00F67B58" w:rsidP="00F67B58">
      <w:pPr>
        <w:ind w:left="1080"/>
        <w:jc w:val="both"/>
        <w:rPr>
          <w:b/>
          <w:sz w:val="24"/>
          <w:szCs w:val="24"/>
        </w:rPr>
      </w:pPr>
    </w:p>
    <w:p w:rsidR="00F67B58" w:rsidRPr="00037C6A" w:rsidRDefault="00F67B58" w:rsidP="00F67B58">
      <w:pPr>
        <w:ind w:left="1080"/>
        <w:jc w:val="both"/>
        <w:rPr>
          <w:b/>
          <w:sz w:val="24"/>
          <w:szCs w:val="24"/>
        </w:rPr>
      </w:pPr>
    </w:p>
    <w:p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w:t>
      </w:r>
      <w:r w:rsidRPr="00037C6A">
        <w:rPr>
          <w:rFonts w:ascii="Times New Roman" w:hAnsi="Times New Roman"/>
          <w:bCs/>
          <w:sz w:val="24"/>
        </w:rPr>
        <w:t xml:space="preserve"> d</w:t>
      </w:r>
      <w:r w:rsidR="0058595D">
        <w:rPr>
          <w:rFonts w:ascii="Times New Roman" w:hAnsi="Times New Roman"/>
          <w:bCs/>
          <w:sz w:val="24"/>
        </w:rPr>
        <w:t>o</w:t>
      </w:r>
      <w:r w:rsidRPr="00037C6A">
        <w:rPr>
          <w:rFonts w:ascii="Times New Roman" w:hAnsi="Times New Roman"/>
          <w:bCs/>
          <w:sz w:val="24"/>
        </w:rPr>
        <w:t xml:space="preserve"> dano:</w:t>
      </w:r>
    </w:p>
    <w:p w:rsidR="00F67B58" w:rsidRPr="00037C6A" w:rsidRDefault="00F67B58" w:rsidP="00F67B58">
      <w:pPr>
        <w:tabs>
          <w:tab w:val="num" w:pos="0"/>
        </w:tabs>
        <w:jc w:val="both"/>
        <w:rPr>
          <w:sz w:val="24"/>
          <w:szCs w:val="24"/>
        </w:rPr>
      </w:pPr>
    </w:p>
    <w:p w:rsidR="00F67B58" w:rsidRPr="00037C6A" w:rsidRDefault="00147ABE" w:rsidP="00F67B58">
      <w:pPr>
        <w:jc w:val="both"/>
        <w:rPr>
          <w:sz w:val="24"/>
          <w:szCs w:val="24"/>
        </w:rPr>
      </w:pPr>
      <w:r>
        <w:rPr>
          <w:b/>
          <w:color w:val="FF0000"/>
          <w:sz w:val="24"/>
          <w:szCs w:val="24"/>
        </w:rPr>
        <w:t>JANEIRO</w:t>
      </w:r>
      <w:r w:rsidR="00F67B58" w:rsidRPr="00037C6A">
        <w:rPr>
          <w:sz w:val="24"/>
          <w:szCs w:val="24"/>
        </w:rPr>
        <w:t xml:space="preserve"> de </w:t>
      </w:r>
      <w:r>
        <w:rPr>
          <w:sz w:val="24"/>
          <w:szCs w:val="24"/>
        </w:rPr>
        <w:t>2014</w:t>
      </w:r>
      <w:r w:rsidR="00F67B58" w:rsidRPr="00037C6A">
        <w:rPr>
          <w:sz w:val="24"/>
          <w:szCs w:val="24"/>
        </w:rPr>
        <w:t xml:space="preserve"> a </w:t>
      </w:r>
      <w:r>
        <w:rPr>
          <w:sz w:val="24"/>
          <w:szCs w:val="24"/>
        </w:rPr>
        <w:t>DEZEMBRO</w:t>
      </w:r>
      <w:r w:rsidR="00F67B58" w:rsidRPr="00037C6A">
        <w:rPr>
          <w:sz w:val="24"/>
          <w:szCs w:val="24"/>
        </w:rPr>
        <w:t xml:space="preserve"> de </w:t>
      </w:r>
      <w:r>
        <w:rPr>
          <w:sz w:val="24"/>
          <w:szCs w:val="24"/>
        </w:rPr>
        <w:t>2018</w:t>
      </w:r>
      <w:r w:rsidR="00F67B58" w:rsidRPr="00037C6A">
        <w:rPr>
          <w:sz w:val="24"/>
          <w:szCs w:val="24"/>
        </w:rPr>
        <w:t>, dividido em cinco períodos, conforme especificado abaixo:</w:t>
      </w:r>
    </w:p>
    <w:p w:rsidR="00F67B58" w:rsidRPr="00037C6A" w:rsidRDefault="00F67B58" w:rsidP="00F67B58">
      <w:pPr>
        <w:tabs>
          <w:tab w:val="num" w:pos="0"/>
        </w:tabs>
        <w:jc w:val="both"/>
        <w:rPr>
          <w:sz w:val="24"/>
          <w:szCs w:val="24"/>
        </w:rPr>
      </w:pPr>
    </w:p>
    <w:p w:rsidR="00F67B58" w:rsidRPr="00037C6A" w:rsidRDefault="00F67B58" w:rsidP="00F67B58">
      <w:pPr>
        <w:ind w:left="1080"/>
        <w:jc w:val="both"/>
        <w:rPr>
          <w:sz w:val="24"/>
          <w:szCs w:val="24"/>
        </w:rPr>
      </w:pPr>
      <w:r w:rsidRPr="00037C6A">
        <w:rPr>
          <w:sz w:val="24"/>
          <w:szCs w:val="24"/>
        </w:rPr>
        <w:t xml:space="preserve">P1 – </w:t>
      </w:r>
      <w:r w:rsidR="00147ABE">
        <w:rPr>
          <w:color w:val="FF0000"/>
          <w:sz w:val="24"/>
          <w:szCs w:val="24"/>
        </w:rPr>
        <w:t>JANEIRO</w:t>
      </w:r>
      <w:r w:rsidR="00147ABE" w:rsidRPr="00037C6A">
        <w:rPr>
          <w:color w:val="FF0000"/>
          <w:sz w:val="24"/>
          <w:szCs w:val="24"/>
        </w:rPr>
        <w:t xml:space="preserve"> </w:t>
      </w:r>
      <w:r w:rsidR="00147ABE" w:rsidRPr="00037C6A">
        <w:rPr>
          <w:sz w:val="24"/>
          <w:szCs w:val="24"/>
        </w:rPr>
        <w:t xml:space="preserve">de </w:t>
      </w:r>
      <w:r w:rsidR="00147ABE">
        <w:rPr>
          <w:sz w:val="24"/>
          <w:szCs w:val="24"/>
        </w:rPr>
        <w:t>2014</w:t>
      </w:r>
      <w:r w:rsidR="00147ABE" w:rsidRPr="00037C6A">
        <w:rPr>
          <w:sz w:val="24"/>
          <w:szCs w:val="24"/>
        </w:rPr>
        <w:t xml:space="preserve"> a </w:t>
      </w:r>
      <w:r w:rsidR="00147ABE">
        <w:rPr>
          <w:sz w:val="24"/>
          <w:szCs w:val="24"/>
        </w:rPr>
        <w:t>DEZEMBRO</w:t>
      </w:r>
      <w:r w:rsidR="00147ABE" w:rsidRPr="00037C6A">
        <w:rPr>
          <w:sz w:val="24"/>
          <w:szCs w:val="24"/>
        </w:rPr>
        <w:t xml:space="preserve"> de </w:t>
      </w:r>
      <w:r w:rsidR="00147ABE">
        <w:rPr>
          <w:color w:val="FF0000"/>
          <w:sz w:val="24"/>
          <w:szCs w:val="24"/>
        </w:rPr>
        <w:t>2014</w:t>
      </w:r>
    </w:p>
    <w:p w:rsidR="00F67B58" w:rsidRPr="00037C6A" w:rsidRDefault="00F67B58" w:rsidP="00F67B58">
      <w:pPr>
        <w:ind w:left="1080"/>
        <w:jc w:val="both"/>
        <w:rPr>
          <w:sz w:val="24"/>
          <w:szCs w:val="24"/>
        </w:rPr>
      </w:pPr>
      <w:r w:rsidRPr="00037C6A">
        <w:rPr>
          <w:sz w:val="24"/>
          <w:szCs w:val="24"/>
        </w:rPr>
        <w:t>P2 –</w:t>
      </w:r>
      <w:r w:rsidRPr="00037C6A">
        <w:rPr>
          <w:color w:val="FF0000"/>
          <w:sz w:val="24"/>
          <w:szCs w:val="24"/>
        </w:rPr>
        <w:t xml:space="preserve"> </w:t>
      </w:r>
      <w:r w:rsidR="00147ABE">
        <w:rPr>
          <w:color w:val="FF0000"/>
          <w:sz w:val="24"/>
          <w:szCs w:val="24"/>
        </w:rPr>
        <w:t>JANEIRO</w:t>
      </w:r>
      <w:r w:rsidR="00147ABE" w:rsidRPr="00037C6A">
        <w:rPr>
          <w:color w:val="FF0000"/>
          <w:sz w:val="24"/>
          <w:szCs w:val="24"/>
        </w:rPr>
        <w:t xml:space="preserve"> </w:t>
      </w:r>
      <w:r w:rsidR="00147ABE" w:rsidRPr="00037C6A">
        <w:rPr>
          <w:sz w:val="24"/>
          <w:szCs w:val="24"/>
        </w:rPr>
        <w:t xml:space="preserve">de </w:t>
      </w:r>
      <w:r w:rsidR="00147ABE">
        <w:rPr>
          <w:sz w:val="24"/>
          <w:szCs w:val="24"/>
        </w:rPr>
        <w:t>2015</w:t>
      </w:r>
      <w:r w:rsidR="00147ABE" w:rsidRPr="00037C6A">
        <w:rPr>
          <w:sz w:val="24"/>
          <w:szCs w:val="24"/>
        </w:rPr>
        <w:t xml:space="preserve"> a </w:t>
      </w:r>
      <w:r w:rsidR="00147ABE">
        <w:rPr>
          <w:sz w:val="24"/>
          <w:szCs w:val="24"/>
        </w:rPr>
        <w:t>DEZEMBRO</w:t>
      </w:r>
      <w:r w:rsidR="00147ABE" w:rsidRPr="00037C6A">
        <w:rPr>
          <w:sz w:val="24"/>
          <w:szCs w:val="24"/>
        </w:rPr>
        <w:t xml:space="preserve"> de </w:t>
      </w:r>
      <w:r w:rsidR="00147ABE">
        <w:rPr>
          <w:color w:val="FF0000"/>
          <w:sz w:val="24"/>
          <w:szCs w:val="24"/>
        </w:rPr>
        <w:t>2015</w:t>
      </w:r>
    </w:p>
    <w:p w:rsidR="00F67B58" w:rsidRPr="00037C6A" w:rsidRDefault="00F67B58" w:rsidP="00F67B58">
      <w:pPr>
        <w:ind w:left="1080"/>
        <w:jc w:val="both"/>
        <w:rPr>
          <w:sz w:val="24"/>
          <w:szCs w:val="24"/>
        </w:rPr>
      </w:pPr>
      <w:r w:rsidRPr="00037C6A">
        <w:rPr>
          <w:sz w:val="24"/>
          <w:szCs w:val="24"/>
        </w:rPr>
        <w:t>P3 –</w:t>
      </w:r>
      <w:r w:rsidRPr="00037C6A">
        <w:rPr>
          <w:color w:val="FF0000"/>
          <w:sz w:val="24"/>
          <w:szCs w:val="24"/>
        </w:rPr>
        <w:t xml:space="preserve"> </w:t>
      </w:r>
      <w:r w:rsidR="00147ABE">
        <w:rPr>
          <w:color w:val="FF0000"/>
          <w:sz w:val="24"/>
          <w:szCs w:val="24"/>
        </w:rPr>
        <w:t>JANEIRO</w:t>
      </w:r>
      <w:r w:rsidR="00147ABE" w:rsidRPr="00037C6A">
        <w:rPr>
          <w:color w:val="FF0000"/>
          <w:sz w:val="24"/>
          <w:szCs w:val="24"/>
        </w:rPr>
        <w:t xml:space="preserve"> </w:t>
      </w:r>
      <w:r w:rsidR="00147ABE" w:rsidRPr="00037C6A">
        <w:rPr>
          <w:sz w:val="24"/>
          <w:szCs w:val="24"/>
        </w:rPr>
        <w:t xml:space="preserve">de </w:t>
      </w:r>
      <w:r w:rsidR="00147ABE">
        <w:rPr>
          <w:sz w:val="24"/>
          <w:szCs w:val="24"/>
        </w:rPr>
        <w:t>2016</w:t>
      </w:r>
      <w:r w:rsidR="00147ABE" w:rsidRPr="00037C6A">
        <w:rPr>
          <w:sz w:val="24"/>
          <w:szCs w:val="24"/>
        </w:rPr>
        <w:t xml:space="preserve"> a </w:t>
      </w:r>
      <w:r w:rsidR="00147ABE">
        <w:rPr>
          <w:sz w:val="24"/>
          <w:szCs w:val="24"/>
        </w:rPr>
        <w:t>DEZEMBRO</w:t>
      </w:r>
      <w:r w:rsidR="00147ABE" w:rsidRPr="00037C6A">
        <w:rPr>
          <w:sz w:val="24"/>
          <w:szCs w:val="24"/>
        </w:rPr>
        <w:t xml:space="preserve"> de </w:t>
      </w:r>
      <w:r w:rsidR="00147ABE">
        <w:rPr>
          <w:color w:val="FF0000"/>
          <w:sz w:val="24"/>
          <w:szCs w:val="24"/>
        </w:rPr>
        <w:t>2016</w:t>
      </w:r>
    </w:p>
    <w:p w:rsidR="00F67B58" w:rsidRPr="00037C6A" w:rsidRDefault="00F67B58" w:rsidP="00F67B58">
      <w:pPr>
        <w:ind w:left="1080"/>
        <w:jc w:val="both"/>
        <w:rPr>
          <w:sz w:val="24"/>
          <w:szCs w:val="24"/>
        </w:rPr>
      </w:pPr>
      <w:r w:rsidRPr="00037C6A">
        <w:rPr>
          <w:sz w:val="24"/>
          <w:szCs w:val="24"/>
        </w:rPr>
        <w:t xml:space="preserve">P4 – </w:t>
      </w:r>
      <w:r w:rsidR="00147ABE">
        <w:rPr>
          <w:color w:val="FF0000"/>
          <w:sz w:val="24"/>
          <w:szCs w:val="24"/>
        </w:rPr>
        <w:t>JANEIRO</w:t>
      </w:r>
      <w:r w:rsidR="00147ABE" w:rsidRPr="00037C6A">
        <w:rPr>
          <w:color w:val="FF0000"/>
          <w:sz w:val="24"/>
          <w:szCs w:val="24"/>
        </w:rPr>
        <w:t xml:space="preserve"> </w:t>
      </w:r>
      <w:r w:rsidR="00147ABE" w:rsidRPr="00037C6A">
        <w:rPr>
          <w:sz w:val="24"/>
          <w:szCs w:val="24"/>
        </w:rPr>
        <w:t xml:space="preserve">de </w:t>
      </w:r>
      <w:r w:rsidR="00147ABE">
        <w:rPr>
          <w:sz w:val="24"/>
          <w:szCs w:val="24"/>
        </w:rPr>
        <w:t>2017</w:t>
      </w:r>
      <w:r w:rsidR="00147ABE" w:rsidRPr="00037C6A">
        <w:rPr>
          <w:sz w:val="24"/>
          <w:szCs w:val="24"/>
        </w:rPr>
        <w:t xml:space="preserve"> a </w:t>
      </w:r>
      <w:r w:rsidR="00147ABE">
        <w:rPr>
          <w:sz w:val="24"/>
          <w:szCs w:val="24"/>
        </w:rPr>
        <w:t>DEZEMBRO</w:t>
      </w:r>
      <w:r w:rsidR="00147ABE" w:rsidRPr="00037C6A">
        <w:rPr>
          <w:sz w:val="24"/>
          <w:szCs w:val="24"/>
        </w:rPr>
        <w:t xml:space="preserve"> de </w:t>
      </w:r>
      <w:r w:rsidR="00147ABE">
        <w:rPr>
          <w:color w:val="FF0000"/>
          <w:sz w:val="24"/>
          <w:szCs w:val="24"/>
        </w:rPr>
        <w:t>2017</w:t>
      </w:r>
    </w:p>
    <w:p w:rsidR="00F67B58" w:rsidRPr="00037C6A" w:rsidRDefault="00F67B58" w:rsidP="00F67B58">
      <w:pPr>
        <w:ind w:left="1080"/>
        <w:jc w:val="both"/>
        <w:rPr>
          <w:sz w:val="24"/>
          <w:szCs w:val="24"/>
        </w:rPr>
      </w:pPr>
      <w:r w:rsidRPr="00037C6A">
        <w:rPr>
          <w:sz w:val="24"/>
          <w:szCs w:val="24"/>
        </w:rPr>
        <w:t xml:space="preserve">P5 – </w:t>
      </w:r>
      <w:r w:rsidR="00147ABE">
        <w:rPr>
          <w:color w:val="FF0000"/>
          <w:sz w:val="24"/>
          <w:szCs w:val="24"/>
        </w:rPr>
        <w:t>JANEIRO</w:t>
      </w:r>
      <w:r w:rsidR="00147ABE" w:rsidRPr="00037C6A">
        <w:rPr>
          <w:color w:val="FF0000"/>
          <w:sz w:val="24"/>
          <w:szCs w:val="24"/>
        </w:rPr>
        <w:t xml:space="preserve"> </w:t>
      </w:r>
      <w:r w:rsidR="00147ABE" w:rsidRPr="00037C6A">
        <w:rPr>
          <w:sz w:val="24"/>
          <w:szCs w:val="24"/>
        </w:rPr>
        <w:t xml:space="preserve">de </w:t>
      </w:r>
      <w:r w:rsidR="00147ABE">
        <w:rPr>
          <w:sz w:val="24"/>
          <w:szCs w:val="24"/>
        </w:rPr>
        <w:t>2018</w:t>
      </w:r>
      <w:r w:rsidR="00147ABE" w:rsidRPr="00037C6A">
        <w:rPr>
          <w:sz w:val="24"/>
          <w:szCs w:val="24"/>
        </w:rPr>
        <w:t xml:space="preserve"> a </w:t>
      </w:r>
      <w:r w:rsidR="00147ABE">
        <w:rPr>
          <w:sz w:val="24"/>
          <w:szCs w:val="24"/>
        </w:rPr>
        <w:t>DEZEMBRO</w:t>
      </w:r>
      <w:r w:rsidR="00147ABE" w:rsidRPr="00037C6A">
        <w:rPr>
          <w:sz w:val="24"/>
          <w:szCs w:val="24"/>
        </w:rPr>
        <w:t xml:space="preserve"> de </w:t>
      </w:r>
      <w:r w:rsidR="00147ABE">
        <w:rPr>
          <w:color w:val="FF0000"/>
          <w:sz w:val="24"/>
          <w:szCs w:val="24"/>
        </w:rPr>
        <w:t>2018</w:t>
      </w: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6" w:name="_Toc340425363"/>
      <w:r w:rsidRPr="00037C6A">
        <w:rPr>
          <w:rFonts w:ascii="Times New Roman" w:hAnsi="Times New Roman"/>
        </w:rPr>
        <w:lastRenderedPageBreak/>
        <w:t>III – PRODUTO E PROCESSO PRODUTIVO</w:t>
      </w:r>
      <w:bookmarkEnd w:id="6"/>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F67B58" w:rsidRPr="00037C6A" w:rsidRDefault="00F67B58" w:rsidP="00F67B58">
      <w:pPr>
        <w:pStyle w:val="Corpodetexto"/>
        <w:ind w:right="-109"/>
        <w:rPr>
          <w:rFonts w:ascii="Times New Roman" w:hAnsi="Times New Roman"/>
          <w:b/>
          <w:color w:val="0000FF"/>
          <w:sz w:val="24"/>
          <w:szCs w:val="24"/>
        </w:rPr>
      </w:pPr>
    </w:p>
    <w:p w:rsidR="00F67B58" w:rsidRPr="00037C6A" w:rsidRDefault="00F67B58" w:rsidP="00F67B58">
      <w:pPr>
        <w:tabs>
          <w:tab w:val="left" w:pos="709"/>
        </w:tabs>
        <w:jc w:val="both"/>
      </w:pPr>
    </w:p>
    <w:p w:rsidR="00F67B58" w:rsidRPr="00037C6A" w:rsidRDefault="00F67B58" w:rsidP="00F67B58">
      <w:pPr>
        <w:pStyle w:val="Ttulo2"/>
        <w:jc w:val="left"/>
      </w:pPr>
      <w:bookmarkStart w:id="8" w:name="_Toc340425365"/>
      <w:r w:rsidRPr="00037C6A">
        <w:rPr>
          <w:bCs/>
        </w:rPr>
        <w:t>6.</w:t>
      </w:r>
      <w:r w:rsidRPr="00037C6A">
        <w:rPr>
          <w:bCs/>
        </w:rPr>
        <w:tab/>
      </w:r>
      <w:r w:rsidRPr="00037C6A">
        <w:t>Processo Produtivo</w:t>
      </w:r>
      <w:bookmarkEnd w:id="8"/>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xml:space="preserve">) secundário(s), utilidades e unidade de volume de produção (e.g. unidades, quilograma, toneladas). Especificar, quando houver, diferenças no processo produtivo a depender do destino do produto (mercado interno, exportação para terceiros países e exportação para o </w:t>
      </w:r>
      <w:r w:rsidRPr="00037C6A">
        <w:rPr>
          <w:sz w:val="24"/>
          <w:szCs w:val="24"/>
        </w:rPr>
        <w:lastRenderedPageBreak/>
        <w:t>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9" w:name="_Toc340425366"/>
      <w:r w:rsidRPr="00037C6A">
        <w:rPr>
          <w:rFonts w:ascii="Times New Roman" w:hAnsi="Times New Roman"/>
          <w:szCs w:val="24"/>
        </w:rPr>
        <w:lastRenderedPageBreak/>
        <w:t>IV – PROCESSOS DE DISTRIBUIÇÃO E DE VENDA</w:t>
      </w:r>
      <w:bookmarkEnd w:id="9"/>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0" w:name="_Toc340425367"/>
      <w:r w:rsidRPr="00037C6A">
        <w:t>7.</w:t>
      </w:r>
      <w:r w:rsidRPr="00037C6A">
        <w:tab/>
        <w:t>Processo de Distribuição</w:t>
      </w:r>
      <w:bookmarkEnd w:id="10"/>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trading company</w:t>
      </w:r>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1" w:name="_Toc340425368"/>
      <w:r w:rsidRPr="00037C6A">
        <w:t>8.</w:t>
      </w:r>
      <w:r w:rsidRPr="00037C6A">
        <w:tab/>
        <w:t>Processo de Venda</w:t>
      </w:r>
      <w:bookmarkEnd w:id="11"/>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lastRenderedPageBreak/>
        <w:t>8.1.7</w:t>
      </w:r>
      <w:r w:rsidRPr="00037C6A">
        <w:rPr>
          <w:sz w:val="24"/>
        </w:rPr>
        <w:tab/>
        <w:t>Informar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8.1.10</w:t>
      </w:r>
      <w:r w:rsidRPr="00037C6A">
        <w:rPr>
          <w:sz w:val="24"/>
        </w:rPr>
        <w:tab/>
        <w:t>Informar</w:t>
      </w:r>
      <w:proofErr w:type="gramEnd"/>
      <w:r w:rsidRPr="00037C6A">
        <w:rPr>
          <w:sz w:val="24"/>
        </w:rPr>
        <w:t xml:space="preserve">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proofErr w:type="gramStart"/>
      <w:r w:rsidRPr="00037C6A">
        <w:rPr>
          <w:sz w:val="24"/>
        </w:rPr>
        <w:t>8.1.11</w:t>
      </w:r>
      <w:r w:rsidRPr="00037C6A">
        <w:rPr>
          <w:sz w:val="24"/>
        </w:rPr>
        <w:tab/>
        <w:t>Indicar</w:t>
      </w:r>
      <w:proofErr w:type="gramEnd"/>
      <w:r w:rsidRPr="00037C6A">
        <w:rPr>
          <w:sz w:val="24"/>
        </w:rPr>
        <w:t xml:space="preserve">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rsidR="00F67B58" w:rsidRPr="00037C6A" w:rsidRDefault="00F67B58" w:rsidP="00F67B58">
      <w:pPr>
        <w:jc w:val="both"/>
        <w:rPr>
          <w:sz w:val="24"/>
        </w:rPr>
      </w:pPr>
    </w:p>
    <w:p w:rsidR="00F67B58" w:rsidRPr="00037C6A" w:rsidRDefault="00F67B58" w:rsidP="00F67B58">
      <w:pPr>
        <w:tabs>
          <w:tab w:val="num" w:pos="709"/>
        </w:tabs>
        <w:jc w:val="both"/>
        <w:rPr>
          <w:sz w:val="24"/>
        </w:rPr>
      </w:pPr>
      <w:proofErr w:type="gramStart"/>
      <w:r w:rsidRPr="00037C6A">
        <w:rPr>
          <w:sz w:val="24"/>
        </w:rPr>
        <w:t>8.1.12</w:t>
      </w:r>
      <w:r w:rsidRPr="00037C6A">
        <w:rPr>
          <w:sz w:val="24"/>
        </w:rPr>
        <w:tab/>
        <w:t>Descrever</w:t>
      </w:r>
      <w:proofErr w:type="gramEnd"/>
      <w:r w:rsidRPr="00037C6A">
        <w:rPr>
          <w:sz w:val="24"/>
        </w:rPr>
        <w:t xml:space="preserve">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roofErr w:type="gramStart"/>
      <w:r w:rsidRPr="00037C6A">
        <w:rPr>
          <w:sz w:val="24"/>
        </w:rPr>
        <w:t>8.1.13</w:t>
      </w:r>
      <w:r w:rsidRPr="00037C6A">
        <w:rPr>
          <w:sz w:val="24"/>
        </w:rPr>
        <w:tab/>
        <w:t>Descrever</w:t>
      </w:r>
      <w:proofErr w:type="gramEnd"/>
      <w:r w:rsidRPr="00037C6A">
        <w:rPr>
          <w:sz w:val="24"/>
        </w:rPr>
        <w:t xml:space="preserve">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w:t>
      </w:r>
      <w:r w:rsidRPr="00037C6A">
        <w:rPr>
          <w:sz w:val="24"/>
          <w:szCs w:val="24"/>
        </w:rPr>
        <w:lastRenderedPageBreak/>
        <w:t xml:space="preserve">Caso opte por fornecer dados de exportação para outros países que não estejam entre os três maiores 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2" w:name="_Toc340425369"/>
      <w:r w:rsidRPr="00037C6A">
        <w:rPr>
          <w:rFonts w:ascii="Times New Roman" w:hAnsi="Times New Roman"/>
          <w:szCs w:val="24"/>
        </w:rPr>
        <w:lastRenderedPageBreak/>
        <w:t>V – APURAÇÃO DO VALOR NORMAL</w:t>
      </w:r>
      <w:bookmarkEnd w:id="12"/>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3" w:name="_Toc340425370"/>
      <w:r w:rsidRPr="00037C6A">
        <w:rPr>
          <w:rFonts w:ascii="Times New Roman" w:hAnsi="Times New Roman"/>
        </w:rPr>
        <w:t>Item A – Vendas no Mercado Interno, Exportações para Terceiro País</w:t>
      </w:r>
      <w:bookmarkEnd w:id="13"/>
      <w:r w:rsidRPr="00037C6A">
        <w:rPr>
          <w:rFonts w:ascii="Times New Roman" w:hAnsi="Times New Roman"/>
        </w:rPr>
        <w:t xml:space="preserve">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Vendida </w:t>
      </w:r>
      <w:r w:rsidRPr="00037C6A">
        <w:rPr>
          <w:b/>
          <w:color w:val="FF0000"/>
          <w:sz w:val="24"/>
          <w:szCs w:val="24"/>
        </w:rPr>
        <w:t>(</w:t>
      </w:r>
      <w:r w:rsidR="005C7B33">
        <w:rPr>
          <w:b/>
          <w:color w:val="FF0000"/>
          <w:sz w:val="24"/>
          <w:szCs w:val="24"/>
        </w:rPr>
        <w:t>em</w:t>
      </w:r>
      <w:r w:rsidR="009602AD" w:rsidRPr="00037C6A">
        <w:rPr>
          <w:b/>
          <w:color w:val="FF0000"/>
          <w:sz w:val="24"/>
          <w:szCs w:val="24"/>
        </w:rPr>
        <w:t xml:space="preserve"> t</w:t>
      </w:r>
      <w:r w:rsidRPr="00037C6A">
        <w:rPr>
          <w:b/>
          <w:color w:val="FF0000"/>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Pr="00037C6A">
        <w:rPr>
          <w:color w:val="FF0000"/>
          <w:sz w:val="24"/>
          <w:szCs w:val="24"/>
        </w:rPr>
        <w:t>(</w:t>
      </w:r>
      <w:r w:rsidR="005C7B33">
        <w:rPr>
          <w:color w:val="FF0000"/>
          <w:sz w:val="24"/>
          <w:szCs w:val="24"/>
        </w:rPr>
        <w:t xml:space="preserve">em </w:t>
      </w:r>
      <w:r w:rsidR="009602AD" w:rsidRPr="00037C6A">
        <w:rPr>
          <w:color w:val="FF0000"/>
          <w:sz w:val="24"/>
          <w:szCs w:val="24"/>
        </w:rPr>
        <w:t>t</w:t>
      </w:r>
      <w:r w:rsidRPr="00037C6A">
        <w:rPr>
          <w:color w:val="FF0000"/>
          <w:sz w:val="24"/>
          <w:szCs w:val="24"/>
        </w:rPr>
        <w:t>)</w:t>
      </w:r>
      <w:r w:rsidRPr="00037C6A">
        <w:rPr>
          <w:sz w:val="24"/>
          <w:szCs w:val="24"/>
        </w:rPr>
        <w:t xml:space="preserve">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w:t>
      </w:r>
      <w:r w:rsidRPr="00037C6A">
        <w:rPr>
          <w:sz w:val="24"/>
        </w:rPr>
        <w:lastRenderedPageBreak/>
        <w:t>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F67B58">
      <w:pPr>
        <w:ind w:left="1560"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733FC4" w:rsidRPr="00037C6A" w:rsidRDefault="00733FC4" w:rsidP="00F67B58">
      <w:pPr>
        <w:ind w:left="2127" w:hanging="2127"/>
        <w:jc w:val="both"/>
        <w:rPr>
          <w:sz w:val="24"/>
          <w:szCs w:val="24"/>
        </w:rPr>
      </w:pPr>
    </w:p>
    <w:p w:rsidR="00733FC4" w:rsidRPr="00037C6A" w:rsidRDefault="00733FC4"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lastRenderedPageBreak/>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w:t>
      </w:r>
      <w:proofErr w:type="gramStart"/>
      <w:r w:rsidRPr="00037C6A">
        <w:rPr>
          <w:sz w:val="24"/>
          <w:szCs w:val="24"/>
        </w:rPr>
        <w:t>da</w:t>
      </w:r>
      <w:proofErr w:type="gramEnd"/>
      <w:r w:rsidRPr="00037C6A">
        <w:rPr>
          <w:sz w:val="24"/>
          <w:szCs w:val="24"/>
        </w:rPr>
        <w:t xml:space="preserve">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w:t>
      </w:r>
      <w:r w:rsidRPr="00037C6A">
        <w:rPr>
          <w:sz w:val="24"/>
        </w:rPr>
        <w:lastRenderedPageBreak/>
        <w:t>mais de um tipo de mercadoria embarcada. Se não houver possibilidade de identificar o custo de cada embarque, 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similar é estocado antes da venda e fornecer o </w:t>
      </w:r>
      <w:proofErr w:type="gramStart"/>
      <w:r w:rsidRPr="00037C6A">
        <w:rPr>
          <w:sz w:val="24"/>
          <w:szCs w:val="24"/>
        </w:rPr>
        <w:t>período médio de tempo</w:t>
      </w:r>
      <w:proofErr w:type="gramEnd"/>
      <w:r w:rsidRPr="00037C6A">
        <w:rPr>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w:t>
      </w:r>
      <w:r w:rsidRPr="00037C6A">
        <w:rPr>
          <w:sz w:val="24"/>
          <w:szCs w:val="24"/>
        </w:rPr>
        <w:lastRenderedPageBreak/>
        <w:t>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w:t>
      </w:r>
      <w:r w:rsidRPr="00037C6A">
        <w:rPr>
          <w:sz w:val="24"/>
          <w:szCs w:val="24"/>
        </w:rPr>
        <w:lastRenderedPageBreak/>
        <w:t>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4"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4"/>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 xml:space="preserve">Para cada custo reportado, adicionar coluna na planilha, contendo o consumo unitário efetivo referente </w:t>
            </w:r>
            <w:proofErr w:type="gramStart"/>
            <w:r w:rsidRPr="00037C6A">
              <w:rPr>
                <w:snapToGrid/>
                <w:sz w:val="24"/>
                <w:szCs w:val="24"/>
              </w:rPr>
              <w:t>àquela custo</w:t>
            </w:r>
            <w:proofErr w:type="gramEnd"/>
            <w:r w:rsidRPr="00037C6A">
              <w:rPr>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w:t>
            </w:r>
            <w:proofErr w:type="gramStart"/>
            <w:r w:rsidRPr="00037C6A">
              <w:rPr>
                <w:snapToGrid/>
                <w:color w:val="000000"/>
                <w:sz w:val="24"/>
                <w:szCs w:val="24"/>
              </w:rPr>
              <w:t>) Financeiras</w:t>
            </w:r>
            <w:proofErr w:type="gramEnd"/>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5" w:name="_Toc340425372"/>
      <w:r w:rsidRPr="00037C6A">
        <w:rPr>
          <w:rFonts w:ascii="Times New Roman" w:hAnsi="Times New Roman"/>
          <w:szCs w:val="24"/>
        </w:rPr>
        <w:lastRenderedPageBreak/>
        <w:t>VI – APURAÇÃO DO PREÇO DE EXPORTAÇÃO</w:t>
      </w:r>
      <w:bookmarkEnd w:id="15"/>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16" w:name="_Toc340425373"/>
      <w:r w:rsidRPr="00037C6A">
        <w:rPr>
          <w:rFonts w:ascii="Times New Roman" w:hAnsi="Times New Roman"/>
        </w:rPr>
        <w:t>Item C – Exportações para o Brasil</w:t>
      </w:r>
      <w:bookmarkEnd w:id="16"/>
      <w:r w:rsidRPr="00037C6A">
        <w:rPr>
          <w:rFonts w:ascii="Times New Roman" w:hAnsi="Times New Roman"/>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w:t>
      </w:r>
      <w:r w:rsidRPr="00037C6A">
        <w:rPr>
          <w:sz w:val="24"/>
          <w:szCs w:val="24"/>
        </w:rPr>
        <w:lastRenderedPageBreak/>
        <w:t>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Vendida </w:t>
      </w:r>
      <w:r w:rsidRPr="00037C6A">
        <w:rPr>
          <w:b/>
          <w:color w:val="FF0000"/>
          <w:sz w:val="24"/>
        </w:rPr>
        <w:t>(</w:t>
      </w:r>
      <w:r w:rsidR="005C7B33">
        <w:rPr>
          <w:b/>
          <w:color w:val="FF0000"/>
          <w:sz w:val="24"/>
        </w:rPr>
        <w:t>em</w:t>
      </w:r>
      <w:r w:rsidR="009602AD" w:rsidRPr="00037C6A">
        <w:rPr>
          <w:b/>
          <w:color w:val="FF0000"/>
          <w:sz w:val="24"/>
        </w:rPr>
        <w:t xml:space="preserve"> t</w:t>
      </w:r>
      <w:r w:rsidRPr="00037C6A">
        <w:rPr>
          <w:b/>
          <w:color w:val="FF0000"/>
          <w:sz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sz w:val="24"/>
        </w:rPr>
      </w:pPr>
      <w:r w:rsidRPr="00037C6A">
        <w:rPr>
          <w:sz w:val="24"/>
        </w:rPr>
        <w:t>Observação:</w:t>
      </w:r>
      <w:r w:rsidRPr="00037C6A">
        <w:rPr>
          <w:sz w:val="24"/>
        </w:rPr>
        <w:tab/>
        <w:t xml:space="preserve">informar a quantidade vendida </w:t>
      </w:r>
      <w:r w:rsidRPr="00037C6A">
        <w:rPr>
          <w:color w:val="FF0000"/>
          <w:sz w:val="24"/>
        </w:rPr>
        <w:t>(</w:t>
      </w:r>
      <w:r w:rsidR="005C7B33">
        <w:rPr>
          <w:color w:val="FF0000"/>
          <w:sz w:val="24"/>
        </w:rPr>
        <w:t>em</w:t>
      </w:r>
      <w:r w:rsidR="009602AD" w:rsidRPr="00037C6A">
        <w:rPr>
          <w:color w:val="FF0000"/>
          <w:sz w:val="24"/>
        </w:rPr>
        <w:t xml:space="preserve"> t</w:t>
      </w:r>
      <w:r w:rsidRPr="00037C6A">
        <w:rPr>
          <w:color w:val="FF0000"/>
          <w:sz w:val="24"/>
        </w:rPr>
        <w:t>)</w:t>
      </w:r>
      <w:r w:rsidRPr="00037C6A">
        <w:rPr>
          <w:sz w:val="24"/>
        </w:rPr>
        <w:t xml:space="preserve">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w:t>
      </w:r>
      <w:r w:rsidRPr="00037C6A">
        <w:rPr>
          <w:sz w:val="24"/>
          <w:szCs w:val="24"/>
        </w:rPr>
        <w:lastRenderedPageBreak/>
        <w:t xml:space="preserve">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w:t>
      </w:r>
      <w:r w:rsidRPr="00037C6A">
        <w:rPr>
          <w:sz w:val="24"/>
          <w:szCs w:val="24"/>
        </w:rPr>
        <w:lastRenderedPageBreak/>
        <w:t>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bookmarkStart w:id="17" w:name="_GoBack"/>
      <w:bookmarkEnd w:id="17"/>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w:t>
      </w:r>
      <w:proofErr w:type="gramStart"/>
      <w:r w:rsidRPr="00037C6A">
        <w:rPr>
          <w:sz w:val="24"/>
          <w:szCs w:val="24"/>
        </w:rPr>
        <w:t>período médio de tempo</w:t>
      </w:r>
      <w:proofErr w:type="gramEnd"/>
      <w:r w:rsidRPr="00037C6A">
        <w:rPr>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w:t>
      </w:r>
      <w:proofErr w:type="gramStart"/>
      <w:r w:rsidRPr="00037C6A">
        <w:rPr>
          <w:sz w:val="24"/>
          <w:szCs w:val="24"/>
        </w:rPr>
        <w:t>período médio de tempo</w:t>
      </w:r>
      <w:proofErr w:type="gramEnd"/>
      <w:r w:rsidRPr="00037C6A">
        <w:rPr>
          <w:sz w:val="24"/>
          <w:szCs w:val="24"/>
        </w:rPr>
        <w:t xml:space="preserve"> do estoque no Brasil. Indicar a fonte utilizada para taxas de juros de curto prazo no cálculo e anexar as respectivas planilhas de </w:t>
      </w:r>
      <w:r w:rsidRPr="00037C6A">
        <w:rPr>
          <w:sz w:val="24"/>
          <w:szCs w:val="24"/>
        </w:rPr>
        <w:lastRenderedPageBreak/>
        <w:t>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 xml:space="preserve">Custo Unitário de </w:t>
      </w:r>
      <w:proofErr w:type="spellStart"/>
      <w:r w:rsidRPr="00037C6A">
        <w:rPr>
          <w:b/>
          <w:sz w:val="24"/>
          <w:szCs w:val="24"/>
        </w:rPr>
        <w:t>Reembalagem</w:t>
      </w:r>
      <w:proofErr w:type="spellEnd"/>
      <w:r w:rsidRPr="00037C6A">
        <w:rPr>
          <w:b/>
          <w:sz w:val="24"/>
          <w:szCs w:val="24"/>
        </w:rPr>
        <w:t xml:space="preserv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descrever eventual </w:t>
      </w:r>
      <w:proofErr w:type="spellStart"/>
      <w:r w:rsidRPr="00037C6A">
        <w:rPr>
          <w:sz w:val="24"/>
          <w:szCs w:val="24"/>
        </w:rPr>
        <w:t>reembalagem</w:t>
      </w:r>
      <w:proofErr w:type="spellEnd"/>
      <w:r w:rsidRPr="00037C6A">
        <w:rPr>
          <w:sz w:val="24"/>
          <w:szCs w:val="24"/>
        </w:rPr>
        <w:t xml:space="preserve"> que seja realizada no Brasil. Para cada tipo de </w:t>
      </w:r>
      <w:proofErr w:type="spellStart"/>
      <w:r w:rsidRPr="00037C6A">
        <w:rPr>
          <w:sz w:val="24"/>
          <w:szCs w:val="24"/>
        </w:rPr>
        <w:t>reembalagem</w:t>
      </w:r>
      <w:proofErr w:type="spellEnd"/>
      <w:r w:rsidRPr="00037C6A">
        <w:rPr>
          <w:sz w:val="24"/>
          <w:szCs w:val="24"/>
        </w:rPr>
        <w:t xml:space="preserve">,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8" w:name="_Toc340425374"/>
      <w:r w:rsidRPr="00037C6A">
        <w:rPr>
          <w:rFonts w:ascii="Times New Roman" w:hAnsi="Times New Roman"/>
        </w:rPr>
        <w:lastRenderedPageBreak/>
        <w:t>VII – VENDAS TOTAIS</w:t>
      </w:r>
      <w:bookmarkEnd w:id="18"/>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9" w:name="_Toc340425375"/>
      <w:r w:rsidRPr="00037C6A">
        <w:rPr>
          <w:rFonts w:ascii="Times New Roman" w:hAnsi="Times New Roman"/>
        </w:rPr>
        <w:t>ITEM D – REGISTRO DE VENDAS TOTAIS</w:t>
      </w:r>
      <w:bookmarkEnd w:id="19"/>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ABE" w:rsidRDefault="00147ABE">
      <w:r>
        <w:separator/>
      </w:r>
    </w:p>
  </w:endnote>
  <w:endnote w:type="continuationSeparator" w:id="0">
    <w:p w:rsidR="00147ABE" w:rsidRDefault="00147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ABE" w:rsidRDefault="00147ABE">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C7B33">
      <w:rPr>
        <w:rStyle w:val="Nmerodepgina"/>
        <w:noProof/>
      </w:rPr>
      <w:t>48</w:t>
    </w:r>
    <w:r>
      <w:rPr>
        <w:rStyle w:val="Nmerodepgina"/>
      </w:rPr>
      <w:fldChar w:fldCharType="end"/>
    </w:r>
  </w:p>
  <w:p w:rsidR="00147ABE" w:rsidRPr="00CB562D" w:rsidRDefault="00147ABE">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ABE" w:rsidRDefault="00147ABE">
      <w:r>
        <w:separator/>
      </w:r>
    </w:p>
  </w:footnote>
  <w:footnote w:type="continuationSeparator" w:id="0">
    <w:p w:rsidR="00147ABE" w:rsidRDefault="00147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7583A"/>
    <w:rsid w:val="000C0161"/>
    <w:rsid w:val="000D21F9"/>
    <w:rsid w:val="000E26AD"/>
    <w:rsid w:val="000E3A80"/>
    <w:rsid w:val="000F5E1A"/>
    <w:rsid w:val="00126E4E"/>
    <w:rsid w:val="00142CB5"/>
    <w:rsid w:val="00147ABE"/>
    <w:rsid w:val="00191D5F"/>
    <w:rsid w:val="00192009"/>
    <w:rsid w:val="00216DA0"/>
    <w:rsid w:val="002223F8"/>
    <w:rsid w:val="0024082D"/>
    <w:rsid w:val="00253B0C"/>
    <w:rsid w:val="00261D8C"/>
    <w:rsid w:val="002A30E6"/>
    <w:rsid w:val="002E534C"/>
    <w:rsid w:val="002F6E3C"/>
    <w:rsid w:val="0030361C"/>
    <w:rsid w:val="003114B8"/>
    <w:rsid w:val="00384585"/>
    <w:rsid w:val="00392F62"/>
    <w:rsid w:val="003D5E99"/>
    <w:rsid w:val="003E7405"/>
    <w:rsid w:val="003F0D9E"/>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5C7B33"/>
    <w:rsid w:val="00615FB7"/>
    <w:rsid w:val="0063402E"/>
    <w:rsid w:val="00644CF0"/>
    <w:rsid w:val="0066650A"/>
    <w:rsid w:val="006B0520"/>
    <w:rsid w:val="006B3908"/>
    <w:rsid w:val="006C0461"/>
    <w:rsid w:val="007200EF"/>
    <w:rsid w:val="00733FC4"/>
    <w:rsid w:val="00770C1A"/>
    <w:rsid w:val="00786B29"/>
    <w:rsid w:val="007D2DB9"/>
    <w:rsid w:val="007D4DE8"/>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1379E"/>
    <w:rsid w:val="00A34FD5"/>
    <w:rsid w:val="00A64877"/>
    <w:rsid w:val="00A96E20"/>
    <w:rsid w:val="00AA3DFF"/>
    <w:rsid w:val="00AA5E92"/>
    <w:rsid w:val="00AE286B"/>
    <w:rsid w:val="00B03935"/>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C04E20"/>
    <w:rsid w:val="00C328AA"/>
    <w:rsid w:val="00C33E33"/>
    <w:rsid w:val="00C7031C"/>
    <w:rsid w:val="00CB562D"/>
    <w:rsid w:val="00CC4CB3"/>
    <w:rsid w:val="00CD0A2C"/>
    <w:rsid w:val="00D225B3"/>
    <w:rsid w:val="00D273CB"/>
    <w:rsid w:val="00D27F83"/>
    <w:rsid w:val="00D50138"/>
    <w:rsid w:val="00E20620"/>
    <w:rsid w:val="00E36C12"/>
    <w:rsid w:val="00E4113D"/>
    <w:rsid w:val="00E54F08"/>
    <w:rsid w:val="00E77366"/>
    <w:rsid w:val="00E84EAC"/>
    <w:rsid w:val="00E91F5A"/>
    <w:rsid w:val="00E929D5"/>
    <w:rsid w:val="00ED1403"/>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351D-E224-4672-897B-ADB2ED644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48</Pages>
  <Words>14925</Words>
  <Characters>80596</Characters>
  <Application>Microsoft Office Word</Application>
  <DocSecurity>2</DocSecurity>
  <Lines>671</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Yuri Balzani Da Fonseca</cp:lastModifiedBy>
  <cp:revision>3</cp:revision>
  <cp:lastPrinted>2015-06-23T12:20:00Z</cp:lastPrinted>
  <dcterms:created xsi:type="dcterms:W3CDTF">2019-08-15T13:45:00Z</dcterms:created>
  <dcterms:modified xsi:type="dcterms:W3CDTF">2019-08-15T14:56:00Z</dcterms:modified>
</cp:coreProperties>
</file>